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5" w:rsidRPr="00BD1330" w:rsidRDefault="00F94365" w:rsidP="00F94365">
      <w:pPr>
        <w:spacing w:after="0" w:line="22" w:lineRule="atLeast"/>
        <w:ind w:left="1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94365" w:rsidRPr="00BD1330" w:rsidRDefault="00F94365" w:rsidP="00F94365">
      <w:pPr>
        <w:spacing w:after="0" w:line="22" w:lineRule="atLeast"/>
        <w:ind w:left="1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1330"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F94365" w:rsidRPr="00BD1330" w:rsidRDefault="00425211" w:rsidP="00F94365">
      <w:pPr>
        <w:spacing w:after="0" w:line="22" w:lineRule="atLeast"/>
        <w:ind w:left="1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F94365" w:rsidRPr="00BD1330">
        <w:rPr>
          <w:rFonts w:ascii="Arial" w:hAnsi="Arial" w:cs="Arial"/>
          <w:b/>
          <w:bCs/>
          <w:sz w:val="24"/>
          <w:szCs w:val="24"/>
          <w:u w:val="single"/>
        </w:rPr>
        <w:t>.06.2021</w:t>
      </w:r>
    </w:p>
    <w:p w:rsidR="00F94365" w:rsidRPr="00BD1330" w:rsidRDefault="00F94365" w:rsidP="00A056A9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C5159" w:rsidRPr="00BD1330" w:rsidRDefault="003E145F" w:rsidP="0097259C">
      <w:pPr>
        <w:spacing w:line="36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Directorate of Enforcement</w:t>
      </w:r>
      <w:r w:rsidR="00004A1E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(ED) has</w:t>
      </w:r>
      <w:r w:rsidR="00A056A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issued </w:t>
      </w:r>
      <w:r w:rsidR="00004A1E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 w:rsidR="00A056A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Show Cause Notice</w:t>
      </w:r>
      <w:r w:rsidR="00004A1E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(SCN)</w:t>
      </w:r>
      <w:r w:rsidR="00A056A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</w:t>
      </w:r>
      <w:r w:rsidR="00004A1E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Crypto-</w:t>
      </w:r>
      <w:r w:rsidR="003C515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Currency Exchange</w:t>
      </w:r>
      <w:r w:rsidR="00F648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6486D" w:rsidRPr="00BD1330">
        <w:rPr>
          <w:rFonts w:ascii="Arial" w:hAnsi="Arial" w:cs="Arial"/>
          <w:sz w:val="24"/>
          <w:szCs w:val="24"/>
        </w:rPr>
        <w:t>M/s Zanmai Labs Pvt Ltd (WazirX), and its Directors Nischal Shetty and Sameer Hanuman Mhatre</w:t>
      </w:r>
      <w:r w:rsidR="00004A1E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648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under </w:t>
      </w:r>
      <w:r w:rsidR="00A056A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Foreign Exchange Management Act, </w:t>
      </w:r>
      <w:r w:rsidR="006C28B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1999,</w:t>
      </w:r>
      <w:r w:rsidR="003C515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(FEMA)</w:t>
      </w:r>
      <w:r w:rsidR="0058230E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transactions involving crypto-currencies worth </w:t>
      </w:r>
      <w:r w:rsidR="00BD1330" w:rsidRPr="00BD1330">
        <w:rPr>
          <w:rFonts w:ascii="Arial" w:eastAsia="Times New Roman" w:hAnsi="Arial" w:cs="Arial"/>
          <w:color w:val="000000"/>
          <w:sz w:val="24"/>
          <w:szCs w:val="24"/>
        </w:rPr>
        <w:t>Rs</w:t>
      </w:r>
      <w:r w:rsidR="0058230E" w:rsidRPr="00BD1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1330" w:rsidRPr="00BD1330">
        <w:rPr>
          <w:rFonts w:ascii="Arial" w:eastAsia="Times New Roman" w:hAnsi="Arial" w:cs="Arial"/>
          <w:color w:val="000000"/>
          <w:sz w:val="24"/>
          <w:szCs w:val="24"/>
        </w:rPr>
        <w:t>2790.74 Crore</w:t>
      </w:r>
      <w:r w:rsidR="0058230E" w:rsidRPr="00BD13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:rsidR="00C228B3" w:rsidRPr="00BD1330" w:rsidRDefault="00BD1330" w:rsidP="00BD133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ED</w:t>
      </w:r>
      <w:r w:rsidR="00563560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initiated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FEMA </w:t>
      </w:r>
      <w:r w:rsidR="00563560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investigation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on the basis of </w:t>
      </w:r>
      <w:r w:rsidR="00563560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ongoing </w:t>
      </w:r>
      <w:r w:rsidR="00ED73AE"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BE24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oney laundering </w:t>
      </w:r>
      <w:r w:rsidR="00563560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investigation </w:t>
      </w:r>
      <w:r w:rsidR="00F6486D">
        <w:rPr>
          <w:rFonts w:ascii="Arial" w:eastAsia="Times New Roman" w:hAnsi="Arial" w:cs="Arial"/>
          <w:bCs/>
          <w:color w:val="000000"/>
          <w:sz w:val="24"/>
          <w:szCs w:val="24"/>
        </w:rPr>
        <w:t>into Chinese owned illegal online b</w:t>
      </w:r>
      <w:r w:rsidR="00563560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etting A</w:t>
      </w:r>
      <w:r w:rsidR="00ED73AE">
        <w:rPr>
          <w:rFonts w:ascii="Arial" w:eastAsia="Times New Roman" w:hAnsi="Arial" w:cs="Arial"/>
          <w:bCs/>
          <w:color w:val="000000"/>
          <w:sz w:val="24"/>
          <w:szCs w:val="24"/>
        </w:rPr>
        <w:t>pplications</w:t>
      </w:r>
      <w:r w:rsidR="00563560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9E2FE7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>During the course of the investigation, it was seen that the accused Chinese nationals had laundered proceeds of crime worth Rs 57 Crore</w:t>
      </w:r>
      <w:r w:rsidR="00ED73A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approximately</w:t>
      </w:r>
      <w:r w:rsidR="009E2FE7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by converting the INR deposits into Crypto-currency T</w:t>
      </w:r>
      <w:r w:rsidR="00F6486D">
        <w:rPr>
          <w:rFonts w:ascii="Arial" w:eastAsia="Times New Roman" w:hAnsi="Arial" w:cs="Arial"/>
          <w:bCs/>
          <w:color w:val="000000"/>
          <w:sz w:val="24"/>
          <w:szCs w:val="24"/>
        </w:rPr>
        <w:t>ether (USDT)</w:t>
      </w:r>
      <w:r w:rsidR="009E2FE7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then transferring the same to Binance</w:t>
      </w:r>
      <w:r w:rsidR="002A5179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(exchange registered in Cayman Islands)</w:t>
      </w:r>
      <w:r w:rsidR="009E2FE7" w:rsidRPr="00BD13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Wallets based on instructions received from abroad</w:t>
      </w:r>
      <w:r w:rsidR="00796189" w:rsidRPr="00BD1330">
        <w:rPr>
          <w:rFonts w:ascii="Arial" w:hAnsi="Arial" w:cs="Arial"/>
          <w:sz w:val="24"/>
          <w:szCs w:val="24"/>
        </w:rPr>
        <w:t>.</w:t>
      </w:r>
      <w:r w:rsidR="00BE24D8">
        <w:rPr>
          <w:rFonts w:ascii="Arial" w:hAnsi="Arial" w:cs="Arial"/>
          <w:sz w:val="24"/>
          <w:szCs w:val="24"/>
        </w:rPr>
        <w:t xml:space="preserve"> </w:t>
      </w:r>
      <w:r w:rsidR="00B431BE" w:rsidRPr="00BD1330">
        <w:rPr>
          <w:rFonts w:ascii="Arial" w:hAnsi="Arial" w:cs="Arial"/>
          <w:sz w:val="24"/>
          <w:szCs w:val="24"/>
        </w:rPr>
        <w:t>WazirX allow</w:t>
      </w:r>
      <w:r w:rsidR="00D138A6" w:rsidRPr="00BD1330">
        <w:rPr>
          <w:rFonts w:ascii="Arial" w:hAnsi="Arial" w:cs="Arial"/>
          <w:sz w:val="24"/>
          <w:szCs w:val="24"/>
        </w:rPr>
        <w:t>s</w:t>
      </w:r>
      <w:r w:rsidR="00B431BE" w:rsidRPr="00BD1330">
        <w:rPr>
          <w:rFonts w:ascii="Arial" w:hAnsi="Arial" w:cs="Arial"/>
          <w:sz w:val="24"/>
          <w:szCs w:val="24"/>
        </w:rPr>
        <w:t xml:space="preserve"> vide range of transactions with Crypto-currencies(CCs) including exchange of CCs with INR and vice-versa; exchange of CCs;</w:t>
      </w:r>
      <w:r w:rsidR="00F6486D">
        <w:rPr>
          <w:rFonts w:ascii="Arial" w:hAnsi="Arial" w:cs="Arial"/>
          <w:sz w:val="24"/>
          <w:szCs w:val="24"/>
        </w:rPr>
        <w:t xml:space="preserve"> Person to </w:t>
      </w:r>
      <w:r w:rsidR="0094022B" w:rsidRPr="00BD1330">
        <w:rPr>
          <w:rFonts w:ascii="Arial" w:hAnsi="Arial" w:cs="Arial"/>
          <w:sz w:val="24"/>
          <w:szCs w:val="24"/>
        </w:rPr>
        <w:t>P</w:t>
      </w:r>
      <w:r w:rsidR="00F6486D">
        <w:rPr>
          <w:rFonts w:ascii="Arial" w:hAnsi="Arial" w:cs="Arial"/>
          <w:sz w:val="24"/>
          <w:szCs w:val="24"/>
        </w:rPr>
        <w:t>erson (P2P)</w:t>
      </w:r>
      <w:r w:rsidR="0094022B" w:rsidRPr="00BD1330">
        <w:rPr>
          <w:rFonts w:ascii="Arial" w:hAnsi="Arial" w:cs="Arial"/>
          <w:sz w:val="24"/>
          <w:szCs w:val="24"/>
        </w:rPr>
        <w:t xml:space="preserve"> transactions; and even transfer/receipt of Crypto-currency held in its pool accounts to wallets of other exchanges which could be held by </w:t>
      </w:r>
      <w:r w:rsidR="00F6486D">
        <w:rPr>
          <w:rFonts w:ascii="Arial" w:hAnsi="Arial" w:cs="Arial"/>
          <w:sz w:val="24"/>
          <w:szCs w:val="24"/>
        </w:rPr>
        <w:t>foreigners in foreign locations</w:t>
      </w:r>
      <w:r w:rsidR="0094022B" w:rsidRPr="00BD1330">
        <w:rPr>
          <w:rFonts w:ascii="Arial" w:hAnsi="Arial" w:cs="Arial"/>
          <w:sz w:val="24"/>
          <w:szCs w:val="24"/>
        </w:rPr>
        <w:t xml:space="preserve">. WazirX does not collect </w:t>
      </w:r>
      <w:r w:rsidR="00ED73AE">
        <w:rPr>
          <w:rFonts w:ascii="Arial" w:hAnsi="Arial" w:cs="Arial"/>
          <w:sz w:val="24"/>
          <w:szCs w:val="24"/>
        </w:rPr>
        <w:t xml:space="preserve">the requisite documents </w:t>
      </w:r>
      <w:r w:rsidR="0094022B" w:rsidRPr="00BD1330">
        <w:rPr>
          <w:rFonts w:ascii="Arial" w:hAnsi="Arial" w:cs="Arial"/>
          <w:sz w:val="24"/>
          <w:szCs w:val="24"/>
        </w:rPr>
        <w:t xml:space="preserve">in clear violation of the basic </w:t>
      </w:r>
      <w:r w:rsidR="00F02978" w:rsidRPr="00BD1330">
        <w:rPr>
          <w:rFonts w:ascii="Arial" w:hAnsi="Arial" w:cs="Arial"/>
          <w:sz w:val="24"/>
          <w:szCs w:val="24"/>
        </w:rPr>
        <w:t xml:space="preserve">mandatory </w:t>
      </w:r>
      <w:r w:rsidR="00ED73AE">
        <w:rPr>
          <w:rFonts w:ascii="Arial" w:hAnsi="Arial" w:cs="Arial"/>
          <w:sz w:val="24"/>
          <w:szCs w:val="24"/>
        </w:rPr>
        <w:t>Anti Money L</w:t>
      </w:r>
      <w:r w:rsidR="00F6486D">
        <w:rPr>
          <w:rFonts w:ascii="Arial" w:hAnsi="Arial" w:cs="Arial"/>
          <w:sz w:val="24"/>
          <w:szCs w:val="24"/>
        </w:rPr>
        <w:t>aundering</w:t>
      </w:r>
      <w:r w:rsidR="00ED73AE">
        <w:rPr>
          <w:rFonts w:ascii="Arial" w:hAnsi="Arial" w:cs="Arial"/>
          <w:sz w:val="24"/>
          <w:szCs w:val="24"/>
        </w:rPr>
        <w:t xml:space="preserve"> (AML)</w:t>
      </w:r>
      <w:r w:rsidR="00F6486D">
        <w:rPr>
          <w:rFonts w:ascii="Arial" w:hAnsi="Arial" w:cs="Arial"/>
          <w:sz w:val="24"/>
          <w:szCs w:val="24"/>
        </w:rPr>
        <w:t xml:space="preserve"> and Combating of Financing of Terrorism (</w:t>
      </w:r>
      <w:r w:rsidR="0094022B" w:rsidRPr="00BD1330">
        <w:rPr>
          <w:rFonts w:ascii="Arial" w:hAnsi="Arial" w:cs="Arial"/>
          <w:sz w:val="24"/>
          <w:szCs w:val="24"/>
        </w:rPr>
        <w:t>CFT</w:t>
      </w:r>
      <w:r w:rsidR="00F6486D">
        <w:rPr>
          <w:rFonts w:ascii="Arial" w:hAnsi="Arial" w:cs="Arial"/>
          <w:sz w:val="24"/>
          <w:szCs w:val="24"/>
        </w:rPr>
        <w:t>)</w:t>
      </w:r>
      <w:r w:rsidR="0094022B" w:rsidRPr="00BD1330">
        <w:rPr>
          <w:rFonts w:ascii="Arial" w:hAnsi="Arial" w:cs="Arial"/>
          <w:sz w:val="24"/>
          <w:szCs w:val="24"/>
        </w:rPr>
        <w:t xml:space="preserve"> precaution</w:t>
      </w:r>
      <w:r w:rsidR="00F02978" w:rsidRPr="00BD1330">
        <w:rPr>
          <w:rFonts w:ascii="Arial" w:hAnsi="Arial" w:cs="Arial"/>
          <w:sz w:val="24"/>
          <w:szCs w:val="24"/>
        </w:rPr>
        <w:t xml:space="preserve"> norm</w:t>
      </w:r>
      <w:r w:rsidR="00733F0B">
        <w:rPr>
          <w:rFonts w:ascii="Arial" w:hAnsi="Arial" w:cs="Arial"/>
          <w:sz w:val="24"/>
          <w:szCs w:val="24"/>
        </w:rPr>
        <w:t xml:space="preserve">s and FEMA guidelines. </w:t>
      </w:r>
      <w:r w:rsidR="00974CDD" w:rsidRPr="00BD1330">
        <w:rPr>
          <w:rFonts w:ascii="Arial" w:hAnsi="Arial" w:cs="Arial"/>
          <w:sz w:val="24"/>
          <w:szCs w:val="24"/>
        </w:rPr>
        <w:t>In the period under investigation</w:t>
      </w:r>
      <w:r w:rsidR="002328FA" w:rsidRPr="00BD1330">
        <w:rPr>
          <w:rFonts w:ascii="Arial" w:hAnsi="Arial" w:cs="Arial"/>
          <w:sz w:val="24"/>
          <w:szCs w:val="24"/>
        </w:rPr>
        <w:t>,</w:t>
      </w:r>
      <w:r w:rsidR="00974CDD" w:rsidRPr="00BD1330">
        <w:rPr>
          <w:rFonts w:ascii="Arial" w:hAnsi="Arial" w:cs="Arial"/>
          <w:sz w:val="24"/>
          <w:szCs w:val="24"/>
        </w:rPr>
        <w:t xml:space="preserve"> users of WazirX</w:t>
      </w:r>
      <w:r w:rsidR="00EF1787" w:rsidRPr="00BD1330">
        <w:rPr>
          <w:rFonts w:ascii="Arial" w:hAnsi="Arial" w:cs="Arial"/>
          <w:sz w:val="24"/>
          <w:szCs w:val="24"/>
        </w:rPr>
        <w:t xml:space="preserve"> via its pool account,</w:t>
      </w:r>
      <w:r w:rsidR="00974CDD" w:rsidRPr="00BD1330">
        <w:rPr>
          <w:rFonts w:ascii="Arial" w:hAnsi="Arial" w:cs="Arial"/>
          <w:sz w:val="24"/>
          <w:szCs w:val="24"/>
        </w:rPr>
        <w:t xml:space="preserve"> have received incoming </w:t>
      </w:r>
      <w:r w:rsidR="002328FA" w:rsidRPr="00BD1330">
        <w:rPr>
          <w:rFonts w:ascii="Arial" w:hAnsi="Arial" w:cs="Arial"/>
          <w:sz w:val="24"/>
          <w:szCs w:val="24"/>
        </w:rPr>
        <w:t>Crypto-Currency</w:t>
      </w:r>
      <w:r w:rsidR="00974CDD" w:rsidRPr="00BD1330">
        <w:rPr>
          <w:rFonts w:ascii="Arial" w:hAnsi="Arial" w:cs="Arial"/>
          <w:sz w:val="24"/>
          <w:szCs w:val="24"/>
        </w:rPr>
        <w:t xml:space="preserve"> worth INR 880 Crore </w:t>
      </w:r>
      <w:r w:rsidR="00EF1787" w:rsidRPr="00BD1330">
        <w:rPr>
          <w:rFonts w:ascii="Arial" w:hAnsi="Arial" w:cs="Arial"/>
          <w:sz w:val="24"/>
          <w:szCs w:val="24"/>
        </w:rPr>
        <w:t xml:space="preserve">from Binance accounts </w:t>
      </w:r>
      <w:r w:rsidR="00974CDD" w:rsidRPr="00BD1330">
        <w:rPr>
          <w:rFonts w:ascii="Arial" w:hAnsi="Arial" w:cs="Arial"/>
          <w:sz w:val="24"/>
          <w:szCs w:val="24"/>
        </w:rPr>
        <w:t xml:space="preserve">and transferred out </w:t>
      </w:r>
      <w:r w:rsidR="002328FA" w:rsidRPr="00BD1330">
        <w:rPr>
          <w:rFonts w:ascii="Arial" w:hAnsi="Arial" w:cs="Arial"/>
          <w:sz w:val="24"/>
          <w:szCs w:val="24"/>
        </w:rPr>
        <w:t xml:space="preserve">Crypto-Currency </w:t>
      </w:r>
      <w:r w:rsidR="00974CDD" w:rsidRPr="00BD1330">
        <w:rPr>
          <w:rFonts w:ascii="Arial" w:hAnsi="Arial" w:cs="Arial"/>
          <w:sz w:val="24"/>
          <w:szCs w:val="24"/>
        </w:rPr>
        <w:t xml:space="preserve">worth INR 1400 Crore </w:t>
      </w:r>
      <w:r w:rsidR="00EF1787" w:rsidRPr="00BD1330">
        <w:rPr>
          <w:rFonts w:ascii="Arial" w:hAnsi="Arial" w:cs="Arial"/>
          <w:sz w:val="24"/>
          <w:szCs w:val="24"/>
        </w:rPr>
        <w:t>to Binance accounts</w:t>
      </w:r>
      <w:r w:rsidR="00974CDD" w:rsidRPr="00BD1330">
        <w:rPr>
          <w:rFonts w:ascii="Arial" w:hAnsi="Arial" w:cs="Arial"/>
          <w:sz w:val="24"/>
          <w:szCs w:val="24"/>
        </w:rPr>
        <w:t>.</w:t>
      </w:r>
      <w:r w:rsidR="002328FA" w:rsidRPr="00BD1330">
        <w:rPr>
          <w:rFonts w:ascii="Arial" w:hAnsi="Arial" w:cs="Arial"/>
          <w:sz w:val="24"/>
          <w:szCs w:val="24"/>
        </w:rPr>
        <w:t xml:space="preserve"> None of these transactions are available on the blockchain for any audit/investigation. </w:t>
      </w:r>
      <w:r w:rsidR="00BE24D8">
        <w:rPr>
          <w:rFonts w:ascii="Arial" w:hAnsi="Arial" w:cs="Arial"/>
          <w:sz w:val="24"/>
          <w:szCs w:val="24"/>
        </w:rPr>
        <w:t>I</w:t>
      </w:r>
      <w:r w:rsidR="00C228B3" w:rsidRPr="00BD1330">
        <w:rPr>
          <w:rFonts w:ascii="Arial" w:hAnsi="Arial" w:cs="Arial"/>
          <w:sz w:val="24"/>
          <w:szCs w:val="24"/>
        </w:rPr>
        <w:t>t was found that the WazirX Clients could</w:t>
      </w:r>
      <w:r w:rsidR="003C5159" w:rsidRPr="00BD1330">
        <w:rPr>
          <w:rFonts w:ascii="Arial" w:hAnsi="Arial" w:cs="Arial"/>
          <w:sz w:val="24"/>
          <w:szCs w:val="24"/>
        </w:rPr>
        <w:t xml:space="preserve"> transfer </w:t>
      </w:r>
      <w:r w:rsidR="00C228B3" w:rsidRPr="00BD1330">
        <w:rPr>
          <w:rFonts w:ascii="Arial" w:hAnsi="Arial" w:cs="Arial"/>
          <w:sz w:val="24"/>
          <w:szCs w:val="24"/>
        </w:rPr>
        <w:t>'valuable' crypto-currencies to any person irrespective of its location and nationality without any proper documentation whatsoever</w:t>
      </w:r>
      <w:r w:rsidR="00305E84" w:rsidRPr="00BD1330">
        <w:rPr>
          <w:rFonts w:ascii="Arial" w:hAnsi="Arial" w:cs="Arial"/>
          <w:sz w:val="24"/>
          <w:szCs w:val="24"/>
        </w:rPr>
        <w:t>,</w:t>
      </w:r>
      <w:r w:rsidR="00C228B3" w:rsidRPr="00BD1330">
        <w:rPr>
          <w:rFonts w:ascii="Arial" w:hAnsi="Arial" w:cs="Arial"/>
          <w:sz w:val="24"/>
          <w:szCs w:val="24"/>
        </w:rPr>
        <w:t xml:space="preserve"> making it a safe haven for users looking for money laundering/ other illegitimate activities. </w:t>
      </w:r>
    </w:p>
    <w:p w:rsidR="00BE24D8" w:rsidRPr="00BE24D8" w:rsidRDefault="007C6F83" w:rsidP="007C6F8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********</w:t>
      </w:r>
    </w:p>
    <w:sectPr w:rsidR="00BE24D8" w:rsidRPr="00BE24D8" w:rsidSect="00F1487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55" w:rsidRDefault="00680C55" w:rsidP="00BD1330">
      <w:pPr>
        <w:spacing w:after="0" w:line="240" w:lineRule="auto"/>
      </w:pPr>
      <w:r>
        <w:separator/>
      </w:r>
    </w:p>
  </w:endnote>
  <w:endnote w:type="continuationSeparator" w:id="1">
    <w:p w:rsidR="00680C55" w:rsidRDefault="00680C55" w:rsidP="00BD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55" w:rsidRDefault="00680C55" w:rsidP="00BD1330">
      <w:pPr>
        <w:spacing w:after="0" w:line="240" w:lineRule="auto"/>
      </w:pPr>
      <w:r>
        <w:separator/>
      </w:r>
    </w:p>
  </w:footnote>
  <w:footnote w:type="continuationSeparator" w:id="1">
    <w:p w:rsidR="00680C55" w:rsidRDefault="00680C55" w:rsidP="00BD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30" w:rsidRDefault="00BD1330" w:rsidP="00BD1330">
    <w:pPr>
      <w:pStyle w:val="Header"/>
      <w:jc w:val="center"/>
    </w:pPr>
    <w:r w:rsidRPr="00BD1330">
      <w:rPr>
        <w:noProof/>
        <w:lang w:bidi="hi-IN"/>
      </w:rPr>
      <w:drawing>
        <wp:inline distT="0" distB="0" distL="0" distR="0">
          <wp:extent cx="822960" cy="6934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934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50000">
                        <a:srgbClr val="000000"/>
                      </a:gs>
                      <a:gs pos="100000">
                        <a:srgbClr val="FFFFFF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DD"/>
    <w:multiLevelType w:val="hybridMultilevel"/>
    <w:tmpl w:val="2FF2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6A9"/>
    <w:rsid w:val="00003F78"/>
    <w:rsid w:val="00004A1E"/>
    <w:rsid w:val="0002138C"/>
    <w:rsid w:val="0003452C"/>
    <w:rsid w:val="001D174D"/>
    <w:rsid w:val="002328FA"/>
    <w:rsid w:val="002512FC"/>
    <w:rsid w:val="002A5179"/>
    <w:rsid w:val="00304A3B"/>
    <w:rsid w:val="00305E84"/>
    <w:rsid w:val="003C5159"/>
    <w:rsid w:val="003E145F"/>
    <w:rsid w:val="00425211"/>
    <w:rsid w:val="004633E8"/>
    <w:rsid w:val="004D4A30"/>
    <w:rsid w:val="004F762B"/>
    <w:rsid w:val="00516418"/>
    <w:rsid w:val="005507E2"/>
    <w:rsid w:val="00563560"/>
    <w:rsid w:val="0058230E"/>
    <w:rsid w:val="005D6700"/>
    <w:rsid w:val="00611130"/>
    <w:rsid w:val="0062385B"/>
    <w:rsid w:val="00641BFF"/>
    <w:rsid w:val="00645372"/>
    <w:rsid w:val="00680C55"/>
    <w:rsid w:val="0069752F"/>
    <w:rsid w:val="006A49B3"/>
    <w:rsid w:val="006C28B9"/>
    <w:rsid w:val="006E2783"/>
    <w:rsid w:val="00733F0B"/>
    <w:rsid w:val="00776942"/>
    <w:rsid w:val="00796189"/>
    <w:rsid w:val="007B1C83"/>
    <w:rsid w:val="007C6F83"/>
    <w:rsid w:val="007D69F1"/>
    <w:rsid w:val="008329DD"/>
    <w:rsid w:val="008D2B01"/>
    <w:rsid w:val="008E1279"/>
    <w:rsid w:val="0094022B"/>
    <w:rsid w:val="0097259C"/>
    <w:rsid w:val="00974CDD"/>
    <w:rsid w:val="009C4C82"/>
    <w:rsid w:val="009E2FE7"/>
    <w:rsid w:val="00A056A9"/>
    <w:rsid w:val="00AA0DE4"/>
    <w:rsid w:val="00AB3912"/>
    <w:rsid w:val="00AD10F9"/>
    <w:rsid w:val="00B431BE"/>
    <w:rsid w:val="00B53F43"/>
    <w:rsid w:val="00BD1330"/>
    <w:rsid w:val="00BE24D8"/>
    <w:rsid w:val="00C228B3"/>
    <w:rsid w:val="00CA4F98"/>
    <w:rsid w:val="00D138A6"/>
    <w:rsid w:val="00D41649"/>
    <w:rsid w:val="00D7310C"/>
    <w:rsid w:val="00D80BB8"/>
    <w:rsid w:val="00ED73AE"/>
    <w:rsid w:val="00EF1787"/>
    <w:rsid w:val="00F02978"/>
    <w:rsid w:val="00F14875"/>
    <w:rsid w:val="00F27491"/>
    <w:rsid w:val="00F6486D"/>
    <w:rsid w:val="00F9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0C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330"/>
  </w:style>
  <w:style w:type="paragraph" w:styleId="Footer">
    <w:name w:val="footer"/>
    <w:basedOn w:val="Normal"/>
    <w:link w:val="FooterChar"/>
    <w:uiPriority w:val="99"/>
    <w:semiHidden/>
    <w:unhideWhenUsed/>
    <w:rsid w:val="00BD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765C-8285-42FA-AB53-62F6B44A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2021-06-11T06:20:00Z</cp:lastPrinted>
  <dcterms:created xsi:type="dcterms:W3CDTF">2021-06-11T05:51:00Z</dcterms:created>
  <dcterms:modified xsi:type="dcterms:W3CDTF">2021-06-11T06:47:00Z</dcterms:modified>
</cp:coreProperties>
</file>